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9A" w:rsidRDefault="00EA0C8D" w:rsidP="006207F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>Mission d’auteur de projet pour la réalisation d’une maison de la forêt à Couvin</w:t>
      </w:r>
      <w:r w:rsidR="00F255B1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 xml:space="preserve"> - </w:t>
      </w:r>
      <w:r w:rsidR="00C57100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 xml:space="preserve"> CC </w:t>
      </w:r>
      <w:r w:rsidR="00F255B1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 xml:space="preserve">du </w:t>
      </w: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>28</w:t>
      </w:r>
      <w:r w:rsidR="00C57100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>janv</w:t>
      </w:r>
      <w:r w:rsidR="00F255B1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>ier 2001</w:t>
      </w:r>
    </w:p>
    <w:p w:rsidR="00B50778" w:rsidRDefault="00B50778" w:rsidP="006207F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BE"/>
        </w:rPr>
      </w:pPr>
    </w:p>
    <w:p w:rsidR="00536CCE" w:rsidRDefault="00EA0C8D" w:rsidP="00062CD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Pour rappel</w:t>
      </w:r>
      <w:r w:rsidR="00F255B1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le budget du projet de la « Maison de la Forêt » a été estimé en 2017 à un coût total de 4 000 000€ </w:t>
      </w:r>
      <w:r w:rsidR="00466E33">
        <w:rPr>
          <w:rFonts w:asciiTheme="majorHAnsi" w:hAnsiTheme="majorHAnsi"/>
          <w:sz w:val="26"/>
          <w:szCs w:val="26"/>
        </w:rPr>
        <w:t xml:space="preserve">HTVA </w:t>
      </w:r>
      <w:r>
        <w:rPr>
          <w:rFonts w:asciiTheme="majorHAnsi" w:hAnsiTheme="majorHAnsi"/>
          <w:sz w:val="26"/>
          <w:szCs w:val="26"/>
        </w:rPr>
        <w:t>dont 3 000 000€</w:t>
      </w:r>
      <w:r w:rsidR="00466E33">
        <w:rPr>
          <w:rFonts w:asciiTheme="majorHAnsi" w:hAnsiTheme="majorHAnsi"/>
          <w:sz w:val="26"/>
          <w:szCs w:val="26"/>
        </w:rPr>
        <w:t xml:space="preserve"> HTVA</w:t>
      </w:r>
      <w:r>
        <w:rPr>
          <w:rFonts w:asciiTheme="majorHAnsi" w:hAnsiTheme="majorHAnsi"/>
          <w:sz w:val="26"/>
          <w:szCs w:val="26"/>
        </w:rPr>
        <w:t xml:space="preserve"> pour les travaux. Cet</w:t>
      </w:r>
      <w:r w:rsidR="00FA78FA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investissement sera subsidié à 80% par la région Wallonne</w:t>
      </w:r>
      <w:r w:rsidR="00F255B1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les 20% restant à charge de Couvin.</w:t>
      </w:r>
    </w:p>
    <w:p w:rsidR="00EA0C8D" w:rsidRDefault="00536CCE" w:rsidP="00062CD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En consultant le</w:t>
      </w:r>
      <w:r w:rsidR="00EA0C8D">
        <w:rPr>
          <w:rFonts w:asciiTheme="majorHAnsi" w:hAnsiTheme="majorHAnsi"/>
          <w:sz w:val="26"/>
          <w:szCs w:val="26"/>
        </w:rPr>
        <w:t xml:space="preserve"> Cahier des charges</w:t>
      </w:r>
      <w:r>
        <w:rPr>
          <w:rFonts w:asciiTheme="majorHAnsi" w:hAnsiTheme="majorHAnsi"/>
          <w:sz w:val="26"/>
          <w:szCs w:val="26"/>
        </w:rPr>
        <w:t>,</w:t>
      </w:r>
      <w:r w:rsidR="00B50778">
        <w:rPr>
          <w:rFonts w:asciiTheme="majorHAnsi" w:hAnsiTheme="majorHAnsi"/>
          <w:sz w:val="26"/>
          <w:szCs w:val="26"/>
        </w:rPr>
        <w:t xml:space="preserve"> au nom d’Ecolo, </w:t>
      </w:r>
      <w:r>
        <w:rPr>
          <w:rFonts w:asciiTheme="majorHAnsi" w:hAnsiTheme="majorHAnsi"/>
          <w:sz w:val="26"/>
          <w:szCs w:val="26"/>
        </w:rPr>
        <w:t>j</w:t>
      </w:r>
      <w:r w:rsidR="00B50778">
        <w:rPr>
          <w:rFonts w:asciiTheme="majorHAnsi" w:hAnsiTheme="majorHAnsi"/>
          <w:sz w:val="26"/>
          <w:szCs w:val="26"/>
        </w:rPr>
        <w:t>’ai des</w:t>
      </w:r>
      <w:r w:rsidR="00EA0C8D">
        <w:rPr>
          <w:rFonts w:asciiTheme="majorHAnsi" w:hAnsiTheme="majorHAnsi"/>
          <w:sz w:val="26"/>
          <w:szCs w:val="26"/>
        </w:rPr>
        <w:t xml:space="preserve"> </w:t>
      </w:r>
      <w:r w:rsidR="009178C6">
        <w:rPr>
          <w:rFonts w:asciiTheme="majorHAnsi" w:hAnsiTheme="majorHAnsi"/>
          <w:sz w:val="26"/>
          <w:szCs w:val="26"/>
        </w:rPr>
        <w:t xml:space="preserve">inquiétudes et des </w:t>
      </w:r>
      <w:r w:rsidR="00EA0C8D">
        <w:rPr>
          <w:rFonts w:asciiTheme="majorHAnsi" w:hAnsiTheme="majorHAnsi"/>
          <w:sz w:val="26"/>
          <w:szCs w:val="26"/>
        </w:rPr>
        <w:t>questions</w:t>
      </w:r>
      <w:r w:rsidR="00F255B1">
        <w:rPr>
          <w:rFonts w:asciiTheme="majorHAnsi" w:hAnsiTheme="majorHAnsi"/>
          <w:sz w:val="26"/>
          <w:szCs w:val="26"/>
        </w:rPr>
        <w:t> :</w:t>
      </w:r>
    </w:p>
    <w:p w:rsidR="00466E33" w:rsidRDefault="00466E33" w:rsidP="00EA0C8D">
      <w:pPr>
        <w:pStyle w:val="Paragraphedeliste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Pourquoi la mission d’auteur de projet </w:t>
      </w:r>
      <w:r w:rsidR="009178C6">
        <w:rPr>
          <w:rFonts w:asciiTheme="majorHAnsi" w:hAnsiTheme="majorHAnsi"/>
          <w:sz w:val="26"/>
          <w:szCs w:val="26"/>
        </w:rPr>
        <w:t>est-elle estimée</w:t>
      </w:r>
      <w:r>
        <w:rPr>
          <w:rFonts w:asciiTheme="majorHAnsi" w:hAnsiTheme="majorHAnsi"/>
          <w:sz w:val="26"/>
          <w:szCs w:val="26"/>
        </w:rPr>
        <w:t xml:space="preserve"> à +/-</w:t>
      </w:r>
      <w:r w:rsidR="00F6076A">
        <w:rPr>
          <w:rFonts w:asciiTheme="majorHAnsi" w:hAnsiTheme="majorHAnsi"/>
          <w:sz w:val="26"/>
          <w:szCs w:val="26"/>
        </w:rPr>
        <w:t xml:space="preserve">420 000€ HTVA soit 14% du montant prévu pour les travaux ? </w:t>
      </w:r>
      <w:r w:rsidR="00F255B1">
        <w:rPr>
          <w:rFonts w:asciiTheme="majorHAnsi" w:hAnsiTheme="majorHAnsi"/>
          <w:sz w:val="26"/>
          <w:szCs w:val="26"/>
        </w:rPr>
        <w:t>N’e</w:t>
      </w:r>
      <w:r w:rsidR="00F6076A">
        <w:rPr>
          <w:rFonts w:asciiTheme="majorHAnsi" w:hAnsiTheme="majorHAnsi"/>
          <w:sz w:val="26"/>
          <w:szCs w:val="26"/>
        </w:rPr>
        <w:t>st</w:t>
      </w:r>
      <w:r w:rsidR="00F255B1">
        <w:rPr>
          <w:rFonts w:asciiTheme="majorHAnsi" w:hAnsiTheme="majorHAnsi"/>
          <w:sz w:val="26"/>
          <w:szCs w:val="26"/>
        </w:rPr>
        <w:t>-</w:t>
      </w:r>
      <w:r w:rsidR="00F6076A">
        <w:rPr>
          <w:rFonts w:asciiTheme="majorHAnsi" w:hAnsiTheme="majorHAnsi"/>
          <w:sz w:val="26"/>
          <w:szCs w:val="26"/>
        </w:rPr>
        <w:t xml:space="preserve">ce pas supérieur au prix </w:t>
      </w:r>
      <w:r w:rsidR="00F255B1">
        <w:rPr>
          <w:rFonts w:asciiTheme="majorHAnsi" w:hAnsiTheme="majorHAnsi"/>
          <w:sz w:val="26"/>
          <w:szCs w:val="26"/>
        </w:rPr>
        <w:t xml:space="preserve"> normal du marché </w:t>
      </w:r>
      <w:r w:rsidR="00F6076A">
        <w:rPr>
          <w:rFonts w:asciiTheme="majorHAnsi" w:hAnsiTheme="majorHAnsi"/>
          <w:sz w:val="26"/>
          <w:szCs w:val="26"/>
        </w:rPr>
        <w:t>?</w:t>
      </w:r>
    </w:p>
    <w:p w:rsidR="00EA0C8D" w:rsidRDefault="00EA0C8D" w:rsidP="00EA0C8D">
      <w:pPr>
        <w:pStyle w:val="Paragraphedeliste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Pourquoi la mission d’auteur de projet est</w:t>
      </w:r>
      <w:r w:rsidR="00F255B1">
        <w:rPr>
          <w:rFonts w:asciiTheme="majorHAnsi" w:hAnsiTheme="majorHAnsi"/>
          <w:sz w:val="26"/>
          <w:szCs w:val="26"/>
        </w:rPr>
        <w:t>-elle</w:t>
      </w:r>
      <w:r>
        <w:rPr>
          <w:rFonts w:asciiTheme="majorHAnsi" w:hAnsiTheme="majorHAnsi"/>
          <w:sz w:val="26"/>
          <w:szCs w:val="26"/>
        </w:rPr>
        <w:t xml:space="preserve"> ouverte à tous les bureaux </w:t>
      </w:r>
      <w:r w:rsidRPr="00F255B1">
        <w:rPr>
          <w:rFonts w:asciiTheme="majorHAnsi" w:hAnsiTheme="majorHAnsi"/>
          <w:i/>
          <w:sz w:val="26"/>
          <w:szCs w:val="26"/>
        </w:rPr>
        <w:t>européens</w:t>
      </w:r>
      <w:r w:rsidR="00F255B1">
        <w:rPr>
          <w:rFonts w:asciiTheme="majorHAnsi" w:hAnsiTheme="majorHAnsi"/>
          <w:sz w:val="26"/>
          <w:szCs w:val="26"/>
        </w:rPr>
        <w:t xml:space="preserve"> et pas seulement réservée</w:t>
      </w:r>
      <w:r>
        <w:rPr>
          <w:rFonts w:asciiTheme="majorHAnsi" w:hAnsiTheme="majorHAnsi"/>
          <w:sz w:val="26"/>
          <w:szCs w:val="26"/>
        </w:rPr>
        <w:t xml:space="preserve"> aux bureaux </w:t>
      </w:r>
      <w:r w:rsidRPr="009178C6">
        <w:rPr>
          <w:rFonts w:asciiTheme="majorHAnsi" w:hAnsiTheme="majorHAnsi"/>
          <w:i/>
          <w:sz w:val="26"/>
          <w:szCs w:val="26"/>
        </w:rPr>
        <w:t>wallons</w:t>
      </w:r>
      <w:r w:rsidR="00F255B1">
        <w:rPr>
          <w:rFonts w:asciiTheme="majorHAnsi" w:hAnsiTheme="majorHAnsi"/>
          <w:sz w:val="26"/>
          <w:szCs w:val="26"/>
        </w:rPr>
        <w:t> puisque le financement est wallon ?</w:t>
      </w:r>
      <w:r w:rsidR="00B50778">
        <w:rPr>
          <w:rFonts w:asciiTheme="majorHAnsi" w:hAnsiTheme="majorHAnsi"/>
          <w:sz w:val="26"/>
          <w:szCs w:val="26"/>
        </w:rPr>
        <w:t xml:space="preserve"> </w:t>
      </w:r>
    </w:p>
    <w:p w:rsidR="0054492D" w:rsidRDefault="00EA0C8D" w:rsidP="00EA0C8D">
      <w:pPr>
        <w:pStyle w:val="Paragraphedeliste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Quel sera le rôle du comité de pilotag</w:t>
      </w:r>
      <w:r w:rsidR="0054492D">
        <w:rPr>
          <w:rFonts w:asciiTheme="majorHAnsi" w:hAnsiTheme="majorHAnsi"/>
          <w:sz w:val="26"/>
          <w:szCs w:val="26"/>
        </w:rPr>
        <w:t>e rassemblant les autres communes du massif forestier que la commune de Couvin a l’intention de mettre en place ?</w:t>
      </w:r>
      <w:r w:rsidR="00F255B1">
        <w:rPr>
          <w:rFonts w:asciiTheme="majorHAnsi" w:hAnsiTheme="majorHAnsi"/>
          <w:sz w:val="26"/>
          <w:szCs w:val="26"/>
        </w:rPr>
        <w:t xml:space="preserve"> Qui en fera partie ? Avec quelles compétences requises ?</w:t>
      </w:r>
    </w:p>
    <w:p w:rsidR="008938E3" w:rsidRDefault="0054492D" w:rsidP="00062CD9">
      <w:pPr>
        <w:pStyle w:val="Paragraphedeliste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8938E3">
        <w:rPr>
          <w:rFonts w:asciiTheme="majorHAnsi" w:hAnsiTheme="majorHAnsi"/>
          <w:sz w:val="26"/>
          <w:szCs w:val="26"/>
        </w:rPr>
        <w:t>Les références demandées aux bureaux d’architecture, aux bureaux en stabilité et en techniques spéciales sont trop faible</w:t>
      </w:r>
      <w:r w:rsidR="00F255B1">
        <w:rPr>
          <w:rFonts w:asciiTheme="majorHAnsi" w:hAnsiTheme="majorHAnsi"/>
          <w:sz w:val="26"/>
          <w:szCs w:val="26"/>
        </w:rPr>
        <w:t>s. E</w:t>
      </w:r>
      <w:r w:rsidRPr="008938E3">
        <w:rPr>
          <w:rFonts w:asciiTheme="majorHAnsi" w:hAnsiTheme="majorHAnsi"/>
          <w:sz w:val="26"/>
          <w:szCs w:val="26"/>
        </w:rPr>
        <w:t>n effet</w:t>
      </w:r>
      <w:r w:rsidR="00F255B1">
        <w:rPr>
          <w:rFonts w:asciiTheme="majorHAnsi" w:hAnsiTheme="majorHAnsi"/>
          <w:sz w:val="26"/>
          <w:szCs w:val="26"/>
        </w:rPr>
        <w:t>,</w:t>
      </w:r>
      <w:r w:rsidRPr="008938E3">
        <w:rPr>
          <w:rFonts w:asciiTheme="majorHAnsi" w:hAnsiTheme="majorHAnsi"/>
          <w:sz w:val="26"/>
          <w:szCs w:val="26"/>
        </w:rPr>
        <w:t xml:space="preserve"> pou</w:t>
      </w:r>
      <w:r w:rsidR="00F255B1">
        <w:rPr>
          <w:rFonts w:asciiTheme="majorHAnsi" w:hAnsiTheme="majorHAnsi"/>
          <w:sz w:val="26"/>
          <w:szCs w:val="26"/>
        </w:rPr>
        <w:t>r</w:t>
      </w:r>
      <w:r w:rsidRPr="008938E3">
        <w:rPr>
          <w:rFonts w:asciiTheme="majorHAnsi" w:hAnsiTheme="majorHAnsi"/>
          <w:sz w:val="26"/>
          <w:szCs w:val="26"/>
        </w:rPr>
        <w:t>quoi se contenter de références limitées à un bâtiment à vocation touristique de 1</w:t>
      </w:r>
      <w:r w:rsidR="009178C6">
        <w:rPr>
          <w:rFonts w:asciiTheme="majorHAnsi" w:hAnsiTheme="majorHAnsi"/>
          <w:sz w:val="26"/>
          <w:szCs w:val="26"/>
        </w:rPr>
        <w:t xml:space="preserve"> </w:t>
      </w:r>
      <w:r w:rsidRPr="008938E3">
        <w:rPr>
          <w:rFonts w:asciiTheme="majorHAnsi" w:hAnsiTheme="majorHAnsi"/>
          <w:sz w:val="26"/>
          <w:szCs w:val="26"/>
        </w:rPr>
        <w:t xml:space="preserve">000 000€ et à un bâtiment public à ossature bois de 1 500 000€ quand </w:t>
      </w:r>
      <w:r w:rsidR="00F255B1">
        <w:rPr>
          <w:rFonts w:asciiTheme="majorHAnsi" w:hAnsiTheme="majorHAnsi"/>
          <w:sz w:val="26"/>
          <w:szCs w:val="26"/>
        </w:rPr>
        <w:t>le</w:t>
      </w:r>
      <w:r w:rsidRPr="008938E3">
        <w:rPr>
          <w:rFonts w:asciiTheme="majorHAnsi" w:hAnsiTheme="majorHAnsi"/>
          <w:sz w:val="26"/>
          <w:szCs w:val="26"/>
        </w:rPr>
        <w:t xml:space="preserve"> projet est estimé à 3 000</w:t>
      </w:r>
      <w:r w:rsidR="00F255B1">
        <w:rPr>
          <w:rFonts w:asciiTheme="majorHAnsi" w:hAnsiTheme="majorHAnsi"/>
          <w:sz w:val="26"/>
          <w:szCs w:val="26"/>
        </w:rPr>
        <w:t xml:space="preserve"> </w:t>
      </w:r>
      <w:r w:rsidRPr="008938E3">
        <w:rPr>
          <w:rFonts w:asciiTheme="majorHAnsi" w:hAnsiTheme="majorHAnsi"/>
          <w:sz w:val="26"/>
          <w:szCs w:val="26"/>
        </w:rPr>
        <w:t xml:space="preserve">000€ ?  </w:t>
      </w:r>
    </w:p>
    <w:p w:rsidR="00F255B1" w:rsidRDefault="00177D45" w:rsidP="00062CD9">
      <w:pPr>
        <w:pStyle w:val="Paragraphedeliste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F255B1">
        <w:rPr>
          <w:rFonts w:asciiTheme="majorHAnsi" w:hAnsiTheme="majorHAnsi"/>
          <w:sz w:val="26"/>
          <w:szCs w:val="26"/>
        </w:rPr>
        <w:t>Pour décrocher la commande</w:t>
      </w:r>
      <w:r w:rsidR="00F255B1" w:rsidRPr="00F255B1">
        <w:rPr>
          <w:rFonts w:asciiTheme="majorHAnsi" w:hAnsiTheme="majorHAnsi"/>
          <w:sz w:val="26"/>
          <w:szCs w:val="26"/>
        </w:rPr>
        <w:t>,</w:t>
      </w:r>
      <w:r w:rsidRPr="00F255B1">
        <w:rPr>
          <w:rFonts w:asciiTheme="majorHAnsi" w:hAnsiTheme="majorHAnsi"/>
          <w:sz w:val="26"/>
          <w:szCs w:val="26"/>
        </w:rPr>
        <w:t xml:space="preserve"> l’offre devra répondre à une série de critères. </w:t>
      </w:r>
      <w:r w:rsidR="00F255B1" w:rsidRPr="00F255B1">
        <w:rPr>
          <w:rFonts w:asciiTheme="majorHAnsi" w:hAnsiTheme="majorHAnsi"/>
          <w:sz w:val="26"/>
          <w:szCs w:val="26"/>
        </w:rPr>
        <w:t xml:space="preserve">Pour que le pouvoir adjudicateur, c'est-à-dire, la commune désigne l’auteur de projet, </w:t>
      </w:r>
      <w:r w:rsidR="00F255B1">
        <w:rPr>
          <w:rFonts w:asciiTheme="majorHAnsi" w:hAnsiTheme="majorHAnsi"/>
          <w:sz w:val="26"/>
          <w:szCs w:val="26"/>
        </w:rPr>
        <w:t>q</w:t>
      </w:r>
      <w:r w:rsidR="008938E3" w:rsidRPr="00F255B1">
        <w:rPr>
          <w:rFonts w:asciiTheme="majorHAnsi" w:hAnsiTheme="majorHAnsi"/>
          <w:sz w:val="26"/>
          <w:szCs w:val="26"/>
        </w:rPr>
        <w:t xml:space="preserve">ui </w:t>
      </w:r>
      <w:r w:rsidR="00F255B1" w:rsidRPr="00F255B1">
        <w:rPr>
          <w:rFonts w:asciiTheme="majorHAnsi" w:hAnsiTheme="majorHAnsi"/>
          <w:sz w:val="26"/>
          <w:szCs w:val="26"/>
        </w:rPr>
        <w:t xml:space="preserve">attribuera </w:t>
      </w:r>
      <w:r w:rsidR="008938E3" w:rsidRPr="00F255B1">
        <w:rPr>
          <w:rFonts w:asciiTheme="majorHAnsi" w:hAnsiTheme="majorHAnsi"/>
          <w:sz w:val="26"/>
          <w:szCs w:val="26"/>
        </w:rPr>
        <w:t xml:space="preserve"> les points aux différent</w:t>
      </w:r>
      <w:r w:rsidRPr="00F255B1">
        <w:rPr>
          <w:rFonts w:asciiTheme="majorHAnsi" w:hAnsiTheme="majorHAnsi"/>
          <w:sz w:val="26"/>
          <w:szCs w:val="26"/>
        </w:rPr>
        <w:t>s</w:t>
      </w:r>
      <w:r w:rsidR="008938E3" w:rsidRPr="00F255B1">
        <w:rPr>
          <w:rFonts w:asciiTheme="majorHAnsi" w:hAnsiTheme="majorHAnsi"/>
          <w:sz w:val="26"/>
          <w:szCs w:val="26"/>
        </w:rPr>
        <w:t xml:space="preserve"> critères repr</w:t>
      </w:r>
      <w:r w:rsidR="00F255B1" w:rsidRPr="00F255B1">
        <w:rPr>
          <w:rFonts w:asciiTheme="majorHAnsi" w:hAnsiTheme="majorHAnsi"/>
          <w:sz w:val="26"/>
          <w:szCs w:val="26"/>
        </w:rPr>
        <w:t>is dans le cahier des charges</w:t>
      </w:r>
      <w:r w:rsidR="00F255B1">
        <w:rPr>
          <w:rFonts w:asciiTheme="majorHAnsi" w:hAnsiTheme="majorHAnsi"/>
          <w:sz w:val="26"/>
          <w:szCs w:val="26"/>
        </w:rPr>
        <w:t> ?</w:t>
      </w:r>
    </w:p>
    <w:p w:rsidR="00466E33" w:rsidRPr="00F255B1" w:rsidRDefault="00F255B1" w:rsidP="00062CD9">
      <w:pPr>
        <w:pStyle w:val="Paragraphedeliste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F255B1">
        <w:rPr>
          <w:rFonts w:asciiTheme="majorHAnsi" w:hAnsiTheme="majorHAnsi"/>
          <w:sz w:val="26"/>
          <w:szCs w:val="26"/>
        </w:rPr>
        <w:t xml:space="preserve"> </w:t>
      </w:r>
      <w:r w:rsidR="00466E33" w:rsidRPr="00F255B1">
        <w:rPr>
          <w:rFonts w:asciiTheme="majorHAnsi" w:hAnsiTheme="majorHAnsi"/>
          <w:sz w:val="26"/>
          <w:szCs w:val="26"/>
        </w:rPr>
        <w:t xml:space="preserve">Pourquoi </w:t>
      </w:r>
      <w:r w:rsidR="00F6076A" w:rsidRPr="00F255B1">
        <w:rPr>
          <w:rFonts w:asciiTheme="majorHAnsi" w:hAnsiTheme="majorHAnsi"/>
          <w:sz w:val="26"/>
          <w:szCs w:val="26"/>
        </w:rPr>
        <w:t xml:space="preserve">dans le cahier des charges </w:t>
      </w:r>
      <w:r w:rsidR="00466E33" w:rsidRPr="00F255B1">
        <w:rPr>
          <w:rFonts w:asciiTheme="majorHAnsi" w:hAnsiTheme="majorHAnsi"/>
          <w:sz w:val="26"/>
          <w:szCs w:val="26"/>
        </w:rPr>
        <w:t xml:space="preserve">ne pas demander à l’auteur de projet, un projet </w:t>
      </w:r>
      <w:r w:rsidR="00F6076A" w:rsidRPr="00F255B1">
        <w:rPr>
          <w:rFonts w:asciiTheme="majorHAnsi" w:hAnsiTheme="majorHAnsi"/>
          <w:sz w:val="26"/>
          <w:szCs w:val="26"/>
        </w:rPr>
        <w:t>qui</w:t>
      </w:r>
      <w:r w:rsidR="00466E33" w:rsidRPr="00F255B1">
        <w:rPr>
          <w:rFonts w:asciiTheme="majorHAnsi" w:hAnsiTheme="majorHAnsi"/>
          <w:sz w:val="26"/>
          <w:szCs w:val="26"/>
        </w:rPr>
        <w:t xml:space="preserve"> reste dans le budget de 3 000 000€ de travaux avec des pénalités </w:t>
      </w:r>
      <w:r w:rsidR="009178C6">
        <w:rPr>
          <w:rFonts w:asciiTheme="majorHAnsi" w:hAnsiTheme="majorHAnsi"/>
          <w:sz w:val="26"/>
          <w:szCs w:val="26"/>
        </w:rPr>
        <w:t xml:space="preserve">à déterminer </w:t>
      </w:r>
      <w:r w:rsidR="00466E33" w:rsidRPr="00F255B1">
        <w:rPr>
          <w:rFonts w:asciiTheme="majorHAnsi" w:hAnsiTheme="majorHAnsi"/>
          <w:sz w:val="26"/>
          <w:szCs w:val="26"/>
        </w:rPr>
        <w:t xml:space="preserve">en cas de dépassement ? </w:t>
      </w:r>
    </w:p>
    <w:p w:rsidR="00CD6E55" w:rsidRDefault="00D0738C" w:rsidP="00062CD9">
      <w:pPr>
        <w:pStyle w:val="Paragraphedeliste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 la page 15 du cahier de charges</w:t>
      </w:r>
      <w:r w:rsidR="00F255B1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il est écrit que le collège communal est le fonctionnaire dirigeant et le surveillant du marché et qu’il sera représenté par un membre de l’administration. Ma question</w:t>
      </w:r>
      <w:r w:rsidR="009178C6">
        <w:rPr>
          <w:rFonts w:asciiTheme="majorHAnsi" w:hAnsiTheme="majorHAnsi"/>
          <w:sz w:val="26"/>
          <w:szCs w:val="26"/>
        </w:rPr>
        <w:t> :</w:t>
      </w:r>
      <w:r>
        <w:rPr>
          <w:rFonts w:asciiTheme="majorHAnsi" w:hAnsiTheme="majorHAnsi"/>
          <w:sz w:val="26"/>
          <w:szCs w:val="26"/>
        </w:rPr>
        <w:t xml:space="preserve"> </w:t>
      </w:r>
      <w:r w:rsidR="00CD6E55">
        <w:rPr>
          <w:rFonts w:asciiTheme="majorHAnsi" w:hAnsiTheme="majorHAnsi"/>
          <w:sz w:val="26"/>
          <w:szCs w:val="26"/>
        </w:rPr>
        <w:t xml:space="preserve">l’administration communale </w:t>
      </w:r>
      <w:r>
        <w:rPr>
          <w:rFonts w:asciiTheme="majorHAnsi" w:hAnsiTheme="majorHAnsi"/>
          <w:sz w:val="26"/>
          <w:szCs w:val="26"/>
        </w:rPr>
        <w:t>e</w:t>
      </w:r>
      <w:r w:rsidR="00CD6E55">
        <w:rPr>
          <w:rFonts w:asciiTheme="majorHAnsi" w:hAnsiTheme="majorHAnsi"/>
          <w:sz w:val="26"/>
          <w:szCs w:val="26"/>
        </w:rPr>
        <w:t>st</w:t>
      </w:r>
      <w:r w:rsidR="009178C6">
        <w:rPr>
          <w:rFonts w:asciiTheme="majorHAnsi" w:hAnsiTheme="majorHAnsi"/>
          <w:sz w:val="26"/>
          <w:szCs w:val="26"/>
        </w:rPr>
        <w:t>-</w:t>
      </w:r>
      <w:r>
        <w:rPr>
          <w:rFonts w:asciiTheme="majorHAnsi" w:hAnsiTheme="majorHAnsi"/>
          <w:sz w:val="26"/>
          <w:szCs w:val="26"/>
        </w:rPr>
        <w:t>elle</w:t>
      </w:r>
      <w:r w:rsidR="00CD6E55">
        <w:rPr>
          <w:rFonts w:asciiTheme="majorHAnsi" w:hAnsiTheme="majorHAnsi"/>
          <w:sz w:val="26"/>
          <w:szCs w:val="26"/>
        </w:rPr>
        <w:t xml:space="preserve"> suffisamment</w:t>
      </w:r>
      <w:r>
        <w:rPr>
          <w:rFonts w:asciiTheme="majorHAnsi" w:hAnsiTheme="majorHAnsi"/>
          <w:sz w:val="26"/>
          <w:szCs w:val="26"/>
        </w:rPr>
        <w:t xml:space="preserve"> organisée et</w:t>
      </w:r>
      <w:r w:rsidR="00CD6E55">
        <w:rPr>
          <w:rFonts w:asciiTheme="majorHAnsi" w:hAnsiTheme="majorHAnsi"/>
          <w:sz w:val="26"/>
          <w:szCs w:val="26"/>
        </w:rPr>
        <w:t xml:space="preserve"> expérimenté</w:t>
      </w:r>
      <w:r>
        <w:rPr>
          <w:rFonts w:asciiTheme="majorHAnsi" w:hAnsiTheme="majorHAnsi"/>
          <w:sz w:val="26"/>
          <w:szCs w:val="26"/>
        </w:rPr>
        <w:t>e</w:t>
      </w:r>
      <w:r w:rsidR="00CD6E55">
        <w:rPr>
          <w:rFonts w:asciiTheme="majorHAnsi" w:hAnsiTheme="majorHAnsi"/>
          <w:sz w:val="26"/>
          <w:szCs w:val="26"/>
        </w:rPr>
        <w:t xml:space="preserve"> pour diriger et surveill</w:t>
      </w:r>
      <w:r w:rsidR="00F255B1">
        <w:rPr>
          <w:rFonts w:asciiTheme="majorHAnsi" w:hAnsiTheme="majorHAnsi"/>
          <w:sz w:val="26"/>
          <w:szCs w:val="26"/>
        </w:rPr>
        <w:t>er</w:t>
      </w:r>
      <w:r w:rsidR="00CD6E55">
        <w:rPr>
          <w:rFonts w:asciiTheme="majorHAnsi" w:hAnsiTheme="majorHAnsi"/>
          <w:sz w:val="26"/>
          <w:szCs w:val="26"/>
        </w:rPr>
        <w:t xml:space="preserve"> un projet d’une tel</w:t>
      </w:r>
      <w:r w:rsidR="00F255B1">
        <w:rPr>
          <w:rFonts w:asciiTheme="majorHAnsi" w:hAnsiTheme="majorHAnsi"/>
          <w:sz w:val="26"/>
          <w:szCs w:val="26"/>
        </w:rPr>
        <w:t>le</w:t>
      </w:r>
      <w:r w:rsidR="00CD6E55">
        <w:rPr>
          <w:rFonts w:asciiTheme="majorHAnsi" w:hAnsiTheme="majorHAnsi"/>
          <w:sz w:val="26"/>
          <w:szCs w:val="26"/>
        </w:rPr>
        <w:t xml:space="preserve"> envergure ? Une aide extérieur</w:t>
      </w:r>
      <w:r w:rsidR="00F255B1">
        <w:rPr>
          <w:rFonts w:asciiTheme="majorHAnsi" w:hAnsiTheme="majorHAnsi"/>
          <w:sz w:val="26"/>
          <w:szCs w:val="26"/>
        </w:rPr>
        <w:t>e</w:t>
      </w:r>
      <w:r w:rsidR="00CD6E5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professionnel</w:t>
      </w:r>
      <w:r w:rsidR="00F255B1">
        <w:rPr>
          <w:rFonts w:asciiTheme="majorHAnsi" w:hAnsiTheme="majorHAnsi"/>
          <w:sz w:val="26"/>
          <w:szCs w:val="26"/>
        </w:rPr>
        <w:t>le</w:t>
      </w:r>
      <w:r>
        <w:rPr>
          <w:rFonts w:asciiTheme="majorHAnsi" w:hAnsiTheme="majorHAnsi"/>
          <w:sz w:val="26"/>
          <w:szCs w:val="26"/>
        </w:rPr>
        <w:t xml:space="preserve"> </w:t>
      </w:r>
      <w:r w:rsidR="00CD6E55">
        <w:rPr>
          <w:rFonts w:asciiTheme="majorHAnsi" w:hAnsiTheme="majorHAnsi"/>
          <w:sz w:val="26"/>
          <w:szCs w:val="26"/>
        </w:rPr>
        <w:t xml:space="preserve">ne devrait-elle </w:t>
      </w:r>
      <w:r w:rsidR="00F255B1">
        <w:rPr>
          <w:rFonts w:asciiTheme="majorHAnsi" w:hAnsiTheme="majorHAnsi"/>
          <w:sz w:val="26"/>
          <w:szCs w:val="26"/>
        </w:rPr>
        <w:t xml:space="preserve">pas </w:t>
      </w:r>
      <w:r w:rsidR="00CD6E55">
        <w:rPr>
          <w:rFonts w:asciiTheme="majorHAnsi" w:hAnsiTheme="majorHAnsi"/>
          <w:sz w:val="26"/>
          <w:szCs w:val="26"/>
        </w:rPr>
        <w:t xml:space="preserve">être </w:t>
      </w:r>
      <w:r w:rsidR="00F255B1">
        <w:rPr>
          <w:rFonts w:asciiTheme="majorHAnsi" w:hAnsiTheme="majorHAnsi"/>
          <w:sz w:val="26"/>
          <w:szCs w:val="26"/>
        </w:rPr>
        <w:t xml:space="preserve">sérieusement </w:t>
      </w:r>
      <w:r w:rsidR="00CD6E55">
        <w:rPr>
          <w:rFonts w:asciiTheme="majorHAnsi" w:hAnsiTheme="majorHAnsi"/>
          <w:sz w:val="26"/>
          <w:szCs w:val="26"/>
        </w:rPr>
        <w:t>envisagé</w:t>
      </w:r>
      <w:r w:rsidR="00F255B1">
        <w:rPr>
          <w:rFonts w:asciiTheme="majorHAnsi" w:hAnsiTheme="majorHAnsi"/>
          <w:sz w:val="26"/>
          <w:szCs w:val="26"/>
        </w:rPr>
        <w:t>e</w:t>
      </w:r>
      <w:r w:rsidR="00CD6E55">
        <w:rPr>
          <w:rFonts w:asciiTheme="majorHAnsi" w:hAnsiTheme="majorHAnsi"/>
          <w:sz w:val="26"/>
          <w:szCs w:val="26"/>
        </w:rPr>
        <w:t> ?</w:t>
      </w:r>
    </w:p>
    <w:p w:rsidR="00702B53" w:rsidRDefault="00CD6E55" w:rsidP="00CD6E55">
      <w:pPr>
        <w:pStyle w:val="Paragraphedeliste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  <w:lang w:eastAsia="fr-BE"/>
        </w:rPr>
      </w:pPr>
      <w:r>
        <w:rPr>
          <w:rFonts w:asciiTheme="majorHAnsi" w:hAnsiTheme="majorHAnsi"/>
          <w:sz w:val="26"/>
          <w:szCs w:val="26"/>
        </w:rPr>
        <w:t xml:space="preserve">L’auteur de projet </w:t>
      </w:r>
      <w:r w:rsidR="00F255B1">
        <w:rPr>
          <w:rFonts w:asciiTheme="majorHAnsi" w:hAnsiTheme="majorHAnsi"/>
          <w:sz w:val="26"/>
          <w:szCs w:val="26"/>
        </w:rPr>
        <w:t>peut prendre des sous-traitants.</w:t>
      </w:r>
      <w:r>
        <w:rPr>
          <w:rFonts w:asciiTheme="majorHAnsi" w:hAnsiTheme="majorHAnsi"/>
          <w:sz w:val="26"/>
          <w:szCs w:val="26"/>
        </w:rPr>
        <w:t xml:space="preserve"> </w:t>
      </w:r>
      <w:r w:rsidR="00D0738C">
        <w:rPr>
          <w:rFonts w:asciiTheme="majorHAnsi" w:hAnsiTheme="majorHAnsi"/>
          <w:sz w:val="26"/>
          <w:szCs w:val="26"/>
        </w:rPr>
        <w:t xml:space="preserve">Ecolo demande que </w:t>
      </w:r>
      <w:r>
        <w:rPr>
          <w:rFonts w:asciiTheme="majorHAnsi" w:hAnsiTheme="majorHAnsi"/>
          <w:sz w:val="26"/>
          <w:szCs w:val="26"/>
        </w:rPr>
        <w:t>ces sous-traitant</w:t>
      </w:r>
      <w:r w:rsidR="00177D45">
        <w:rPr>
          <w:rFonts w:asciiTheme="majorHAnsi" w:hAnsiTheme="majorHAnsi"/>
          <w:sz w:val="26"/>
          <w:szCs w:val="26"/>
        </w:rPr>
        <w:t>s</w:t>
      </w:r>
      <w:r>
        <w:rPr>
          <w:rFonts w:asciiTheme="majorHAnsi" w:hAnsiTheme="majorHAnsi"/>
          <w:sz w:val="26"/>
          <w:szCs w:val="26"/>
        </w:rPr>
        <w:t xml:space="preserve"> soi</w:t>
      </w:r>
      <w:r w:rsidR="00F255B1">
        <w:rPr>
          <w:rFonts w:asciiTheme="majorHAnsi" w:hAnsiTheme="majorHAnsi"/>
          <w:sz w:val="26"/>
          <w:szCs w:val="26"/>
        </w:rPr>
        <w:t>en</w:t>
      </w:r>
      <w:r>
        <w:rPr>
          <w:rFonts w:asciiTheme="majorHAnsi" w:hAnsiTheme="majorHAnsi"/>
          <w:sz w:val="26"/>
          <w:szCs w:val="26"/>
        </w:rPr>
        <w:t>t wallons</w:t>
      </w:r>
      <w:r w:rsidR="00F255B1">
        <w:rPr>
          <w:rFonts w:asciiTheme="majorHAnsi" w:hAnsiTheme="majorHAnsi"/>
          <w:sz w:val="26"/>
          <w:szCs w:val="26"/>
        </w:rPr>
        <w:t>.</w:t>
      </w:r>
    </w:p>
    <w:p w:rsidR="00F6076A" w:rsidRPr="006207F2" w:rsidRDefault="00F6076A" w:rsidP="00CD6E55">
      <w:pPr>
        <w:pStyle w:val="Paragraphedeliste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  <w:lang w:eastAsia="fr-BE"/>
        </w:rPr>
      </w:pPr>
      <w:r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Remarque</w:t>
      </w:r>
      <w:r w:rsidR="00F255B1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 :</w:t>
      </w:r>
      <w:r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 les amende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s</w:t>
      </w:r>
      <w:r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 de retard de 200€ par jour calend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r</w:t>
      </w:r>
      <w:r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ier 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et l</w:t>
      </w:r>
      <w:r w:rsid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a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 pénalité de 5000€ par infraction constatée, </w:t>
      </w:r>
      <w:r w:rsid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nous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 </w:t>
      </w:r>
      <w:r w:rsid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semblent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 </w:t>
      </w:r>
      <w:r w:rsidR="00F255B1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beaucoup 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trop faible</w:t>
      </w:r>
      <w:r w:rsidR="00F255B1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s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 vu l</w:t>
      </w:r>
      <w:r w:rsid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>’importance du</w:t>
      </w:r>
      <w:r w:rsidR="00B50778" w:rsidRPr="00B50778">
        <w:rPr>
          <w:rFonts w:ascii="Calibri" w:eastAsia="Times New Roman" w:hAnsi="Calibri" w:cs="Calibri"/>
          <w:color w:val="000000"/>
          <w:sz w:val="28"/>
          <w:szCs w:val="28"/>
          <w:lang w:eastAsia="fr-BE"/>
        </w:rPr>
        <w:t xml:space="preserve"> dossier.</w:t>
      </w:r>
    </w:p>
    <w:sectPr w:rsidR="00F6076A" w:rsidRPr="006207F2" w:rsidSect="009178C6">
      <w:pgSz w:w="11906" w:h="16838"/>
      <w:pgMar w:top="1135" w:right="849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FA4"/>
    <w:multiLevelType w:val="hybridMultilevel"/>
    <w:tmpl w:val="EA043114"/>
    <w:lvl w:ilvl="0" w:tplc="A9B88B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096B"/>
    <w:multiLevelType w:val="hybridMultilevel"/>
    <w:tmpl w:val="245EAA40"/>
    <w:lvl w:ilvl="0" w:tplc="2E22242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07F2"/>
    <w:rsid w:val="00062CD9"/>
    <w:rsid w:val="00096B64"/>
    <w:rsid w:val="00103D94"/>
    <w:rsid w:val="0012794D"/>
    <w:rsid w:val="00173267"/>
    <w:rsid w:val="00177D45"/>
    <w:rsid w:val="00310F4A"/>
    <w:rsid w:val="0033008F"/>
    <w:rsid w:val="0035130D"/>
    <w:rsid w:val="00362C69"/>
    <w:rsid w:val="00466E33"/>
    <w:rsid w:val="00472A6B"/>
    <w:rsid w:val="00536CCE"/>
    <w:rsid w:val="0054492D"/>
    <w:rsid w:val="006207F2"/>
    <w:rsid w:val="006E2175"/>
    <w:rsid w:val="00702B53"/>
    <w:rsid w:val="00737213"/>
    <w:rsid w:val="007F0D9A"/>
    <w:rsid w:val="007F1EE2"/>
    <w:rsid w:val="0083591B"/>
    <w:rsid w:val="008764B7"/>
    <w:rsid w:val="008938E3"/>
    <w:rsid w:val="00897D92"/>
    <w:rsid w:val="009178C6"/>
    <w:rsid w:val="00937DC6"/>
    <w:rsid w:val="009A7C96"/>
    <w:rsid w:val="00B50778"/>
    <w:rsid w:val="00C278EE"/>
    <w:rsid w:val="00C57100"/>
    <w:rsid w:val="00CD6E55"/>
    <w:rsid w:val="00D0738C"/>
    <w:rsid w:val="00D63249"/>
    <w:rsid w:val="00DD5437"/>
    <w:rsid w:val="00DE1B33"/>
    <w:rsid w:val="00E41205"/>
    <w:rsid w:val="00E93518"/>
    <w:rsid w:val="00EA0C8D"/>
    <w:rsid w:val="00EB418C"/>
    <w:rsid w:val="00EF3C3B"/>
    <w:rsid w:val="00F05290"/>
    <w:rsid w:val="00F255B1"/>
    <w:rsid w:val="00F6076A"/>
    <w:rsid w:val="00FA78FA"/>
    <w:rsid w:val="00FB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1279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9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154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7666">
                                      <w:marLeft w:val="0"/>
                                      <w:marRight w:val="0"/>
                                      <w:marTop w:val="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043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44051">
                                      <w:marLeft w:val="0"/>
                                      <w:marRight w:val="0"/>
                                      <w:marTop w:val="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9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2021-01-21T16:19:00Z</cp:lastPrinted>
  <dcterms:created xsi:type="dcterms:W3CDTF">2021-01-21T16:15:00Z</dcterms:created>
  <dcterms:modified xsi:type="dcterms:W3CDTF">2021-01-24T08:55:00Z</dcterms:modified>
</cp:coreProperties>
</file>